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6E0D" w14:textId="6E89B565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Załącznik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nr</w:t>
      </w:r>
      <w:r w:rsidR="007A23C4">
        <w:rPr>
          <w:rFonts w:ascii="Lato" w:hAnsi="Lato"/>
          <w:sz w:val="22"/>
          <w:szCs w:val="22"/>
        </w:rPr>
        <w:t xml:space="preserve"> </w:t>
      </w:r>
      <w:r w:rsidR="00556E15">
        <w:rPr>
          <w:rFonts w:ascii="Lato" w:hAnsi="Lato"/>
          <w:sz w:val="22"/>
          <w:szCs w:val="22"/>
        </w:rPr>
        <w:t>2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do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SWZ</w:t>
      </w:r>
    </w:p>
    <w:p w14:paraId="5DC2E28E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Zamawiający:</w:t>
      </w:r>
    </w:p>
    <w:p w14:paraId="580146EC" w14:textId="77777777" w:rsidR="00A8304D" w:rsidRPr="00A8304D" w:rsidRDefault="00A8304D" w:rsidP="00A8304D">
      <w:pPr>
        <w:spacing w:line="276" w:lineRule="auto"/>
        <w:jc w:val="right"/>
        <w:rPr>
          <w:rFonts w:ascii="Lato" w:hAnsi="Lato"/>
          <w:b/>
          <w:bCs/>
          <w:sz w:val="22"/>
          <w:szCs w:val="22"/>
        </w:rPr>
      </w:pPr>
      <w:r w:rsidRPr="00A8304D">
        <w:rPr>
          <w:rFonts w:ascii="Lato" w:hAnsi="Lato"/>
          <w:b/>
          <w:bCs/>
          <w:sz w:val="22"/>
          <w:szCs w:val="22"/>
        </w:rPr>
        <w:t>OKRĘGOWY URZĄD MIAR W SZCZECINIE</w:t>
      </w:r>
    </w:p>
    <w:p w14:paraId="440AAA38" w14:textId="77777777" w:rsidR="00A8304D" w:rsidRPr="00A8304D" w:rsidRDefault="00A8304D" w:rsidP="00A8304D">
      <w:pPr>
        <w:spacing w:line="276" w:lineRule="auto"/>
        <w:jc w:val="right"/>
        <w:rPr>
          <w:rFonts w:ascii="Lato" w:hAnsi="Lato"/>
          <w:b/>
          <w:bCs/>
          <w:sz w:val="22"/>
          <w:szCs w:val="22"/>
        </w:rPr>
      </w:pPr>
      <w:r w:rsidRPr="00A8304D">
        <w:rPr>
          <w:rFonts w:ascii="Lato" w:hAnsi="Lato"/>
          <w:b/>
          <w:bCs/>
          <w:sz w:val="22"/>
          <w:szCs w:val="22"/>
        </w:rPr>
        <w:t>pl. Lotników 4/5</w:t>
      </w:r>
    </w:p>
    <w:p w14:paraId="6831020E" w14:textId="77777777" w:rsidR="00A8304D" w:rsidRPr="00A8304D" w:rsidRDefault="00A8304D" w:rsidP="00A8304D">
      <w:pPr>
        <w:spacing w:line="276" w:lineRule="auto"/>
        <w:jc w:val="right"/>
        <w:rPr>
          <w:rFonts w:ascii="Lato" w:hAnsi="Lato"/>
          <w:b/>
          <w:bCs/>
          <w:sz w:val="22"/>
          <w:szCs w:val="22"/>
        </w:rPr>
      </w:pPr>
      <w:r w:rsidRPr="00A8304D">
        <w:rPr>
          <w:rFonts w:ascii="Lato" w:hAnsi="Lato"/>
          <w:b/>
          <w:bCs/>
          <w:sz w:val="22"/>
          <w:szCs w:val="22"/>
        </w:rPr>
        <w:t>70-414 Szczecin</w:t>
      </w:r>
    </w:p>
    <w:p w14:paraId="41FD6D84" w14:textId="3400D2A9" w:rsidR="00523D82" w:rsidRPr="00523D82" w:rsidRDefault="00523D82" w:rsidP="007A23C4">
      <w:pPr>
        <w:spacing w:line="276" w:lineRule="auto"/>
        <w:jc w:val="right"/>
        <w:rPr>
          <w:rFonts w:ascii="Lato" w:hAnsi="Lato"/>
          <w:sz w:val="22"/>
          <w:szCs w:val="22"/>
        </w:rPr>
      </w:pPr>
    </w:p>
    <w:p w14:paraId="325F4A0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Wykonawca:</w:t>
      </w:r>
    </w:p>
    <w:p w14:paraId="0CA6D52B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774C8D10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4ECC92BA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1925C369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58C664D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(</w:t>
      </w:r>
      <w:proofErr w:type="spellStart"/>
      <w:r w:rsidRPr="00523D82">
        <w:rPr>
          <w:rFonts w:ascii="Lato" w:hAnsi="Lato"/>
          <w:i/>
          <w:iCs/>
          <w:sz w:val="22"/>
          <w:szCs w:val="22"/>
        </w:rPr>
        <w:t>pełnanazwa</w:t>
      </w:r>
      <w:proofErr w:type="spellEnd"/>
      <w:r w:rsidRPr="00523D82">
        <w:rPr>
          <w:rFonts w:ascii="Lato" w:hAnsi="Lato"/>
          <w:i/>
          <w:iCs/>
          <w:sz w:val="22"/>
          <w:szCs w:val="22"/>
        </w:rPr>
        <w:t>/</w:t>
      </w:r>
      <w:proofErr w:type="spellStart"/>
      <w:r w:rsidRPr="00523D82">
        <w:rPr>
          <w:rFonts w:ascii="Lato" w:hAnsi="Lato"/>
          <w:i/>
          <w:iCs/>
          <w:sz w:val="22"/>
          <w:szCs w:val="22"/>
        </w:rPr>
        <w:t>firma,adres</w:t>
      </w:r>
      <w:proofErr w:type="spellEnd"/>
      <w:r w:rsidRPr="00523D82">
        <w:rPr>
          <w:rFonts w:ascii="Lato" w:hAnsi="Lato"/>
          <w:i/>
          <w:iCs/>
          <w:sz w:val="22"/>
          <w:szCs w:val="22"/>
        </w:rPr>
        <w:t>,</w:t>
      </w:r>
    </w:p>
    <w:p w14:paraId="501F14A6" w14:textId="15B1F255" w:rsidR="00523D82" w:rsidRPr="00523D82" w:rsidRDefault="001B60DE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1147C0">
        <w:rPr>
          <w:rFonts w:ascii="Lato" w:hAnsi="Lato"/>
          <w:i/>
          <w:iCs/>
          <w:sz w:val="22"/>
          <w:szCs w:val="22"/>
        </w:rPr>
        <w:t xml:space="preserve">w </w:t>
      </w:r>
      <w:r w:rsidR="00523D82" w:rsidRPr="00523D82">
        <w:rPr>
          <w:rFonts w:ascii="Lato" w:hAnsi="Lato"/>
          <w:i/>
          <w:iCs/>
          <w:sz w:val="22"/>
          <w:szCs w:val="22"/>
        </w:rPr>
        <w:t>zależnośc</w:t>
      </w:r>
      <w:r w:rsidRPr="001147C0">
        <w:rPr>
          <w:rFonts w:ascii="Lato" w:hAnsi="Lato"/>
          <w:i/>
          <w:iCs/>
          <w:sz w:val="22"/>
          <w:szCs w:val="22"/>
        </w:rPr>
        <w:t xml:space="preserve">i </w:t>
      </w:r>
      <w:r w:rsidR="00523D82" w:rsidRPr="00523D82">
        <w:rPr>
          <w:rFonts w:ascii="Lato" w:hAnsi="Lato"/>
          <w:i/>
          <w:iCs/>
          <w:sz w:val="22"/>
          <w:szCs w:val="22"/>
        </w:rPr>
        <w:t>od</w:t>
      </w:r>
      <w:r w:rsidRPr="001147C0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podmiotu:</w:t>
      </w:r>
      <w:r w:rsidRPr="001147C0">
        <w:rPr>
          <w:rFonts w:ascii="Lato" w:hAnsi="Lato"/>
          <w:i/>
          <w:iCs/>
          <w:sz w:val="22"/>
          <w:szCs w:val="22"/>
        </w:rPr>
        <w:t xml:space="preserve">  </w:t>
      </w:r>
      <w:r w:rsidR="00523D82" w:rsidRPr="00523D82">
        <w:rPr>
          <w:rFonts w:ascii="Lato" w:hAnsi="Lato"/>
          <w:i/>
          <w:iCs/>
          <w:sz w:val="22"/>
          <w:szCs w:val="22"/>
        </w:rPr>
        <w:t>NIP/PESEL,</w:t>
      </w:r>
      <w:r w:rsidR="007A23C4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KRS/</w:t>
      </w:r>
      <w:proofErr w:type="spellStart"/>
      <w:r w:rsidR="00523D82" w:rsidRPr="00523D82">
        <w:rPr>
          <w:rFonts w:ascii="Lato" w:hAnsi="Lato"/>
          <w:i/>
          <w:iCs/>
          <w:sz w:val="22"/>
          <w:szCs w:val="22"/>
        </w:rPr>
        <w:t>CEiDG</w:t>
      </w:r>
      <w:proofErr w:type="spellEnd"/>
      <w:r w:rsidR="00523D82" w:rsidRPr="00523D82">
        <w:rPr>
          <w:rFonts w:ascii="Lato" w:hAnsi="Lato"/>
          <w:i/>
          <w:iCs/>
          <w:sz w:val="22"/>
          <w:szCs w:val="22"/>
        </w:rPr>
        <w:t>)</w:t>
      </w:r>
    </w:p>
    <w:p w14:paraId="5368166B" w14:textId="2CDDE633" w:rsidR="00523D82" w:rsidRPr="00523D82" w:rsidRDefault="00920BF0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R</w:t>
      </w:r>
      <w:r w:rsidR="00523D82" w:rsidRPr="00523D82">
        <w:rPr>
          <w:rFonts w:ascii="Lato" w:hAnsi="Lato"/>
          <w:sz w:val="22"/>
          <w:szCs w:val="22"/>
        </w:rPr>
        <w:t>eprezentowany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przez:</w:t>
      </w:r>
    </w:p>
    <w:p w14:paraId="5B30F936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00D56D8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16D69C06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422C4176" w14:textId="08BBCBEF" w:rsidR="00523D82" w:rsidRPr="001147C0" w:rsidRDefault="00523D82" w:rsidP="00523D82">
      <w:pPr>
        <w:spacing w:line="276" w:lineRule="auto"/>
        <w:jc w:val="both"/>
        <w:rPr>
          <w:rFonts w:ascii="Lato" w:hAnsi="Lato"/>
          <w:i/>
          <w:iCs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(imię,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nazwisko,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stanowisko/podstaw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a </w:t>
      </w:r>
      <w:r w:rsidRPr="00523D82">
        <w:rPr>
          <w:rFonts w:ascii="Lato" w:hAnsi="Lato"/>
          <w:i/>
          <w:iCs/>
          <w:sz w:val="22"/>
          <w:szCs w:val="22"/>
        </w:rPr>
        <w:t>do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reprezentacji)</w:t>
      </w:r>
    </w:p>
    <w:p w14:paraId="25E3405A" w14:textId="1A288EAB" w:rsidR="001B60DE" w:rsidRPr="00523D82" w:rsidRDefault="001B60DE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1147C0">
        <w:rPr>
          <w:rFonts w:ascii="Lato" w:hAnsi="Lato"/>
          <w:i/>
          <w:iCs/>
          <w:sz w:val="22"/>
          <w:szCs w:val="22"/>
        </w:rPr>
        <w:t xml:space="preserve"> </w:t>
      </w:r>
    </w:p>
    <w:p w14:paraId="36D82273" w14:textId="417BCE98" w:rsidR="00523D82" w:rsidRPr="00523D82" w:rsidRDefault="00523D82" w:rsidP="001B60DE">
      <w:pPr>
        <w:spacing w:line="276" w:lineRule="auto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523D82">
        <w:rPr>
          <w:rFonts w:ascii="Lato" w:hAnsi="Lato"/>
          <w:b/>
          <w:bCs/>
          <w:sz w:val="22"/>
          <w:szCs w:val="22"/>
          <w:u w:val="single"/>
        </w:rPr>
        <w:t>Oświadczenie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Wykonawcy</w:t>
      </w:r>
    </w:p>
    <w:p w14:paraId="1CAE5804" w14:textId="4B53B4DC" w:rsidR="00523D82" w:rsidRPr="00523D82" w:rsidRDefault="00920BF0" w:rsidP="001B60DE">
      <w:pPr>
        <w:spacing w:line="276" w:lineRule="auto"/>
        <w:jc w:val="center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S</w:t>
      </w:r>
      <w:r w:rsidR="00523D82" w:rsidRPr="00523D82">
        <w:rPr>
          <w:rFonts w:ascii="Lato" w:hAnsi="Lato"/>
          <w:sz w:val="22"/>
          <w:szCs w:val="22"/>
        </w:rPr>
        <w:t>kładane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na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podstawie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art.125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ust.1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ustawy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z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dnia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11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września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2019r.</w:t>
      </w:r>
    </w:p>
    <w:p w14:paraId="67735ACE" w14:textId="3F372463" w:rsidR="00523D82" w:rsidRPr="00523D82" w:rsidRDefault="00523D82" w:rsidP="001B60DE">
      <w:pPr>
        <w:spacing w:line="276" w:lineRule="auto"/>
        <w:jc w:val="center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Prawo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zamówień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publicznych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(dalej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jako: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proofErr w:type="spellStart"/>
      <w:r w:rsidRPr="00523D82">
        <w:rPr>
          <w:rFonts w:ascii="Lato" w:hAnsi="Lato"/>
          <w:sz w:val="22"/>
          <w:szCs w:val="22"/>
        </w:rPr>
        <w:t>Pzp</w:t>
      </w:r>
      <w:proofErr w:type="spellEnd"/>
      <w:r w:rsidRPr="00523D82">
        <w:rPr>
          <w:rFonts w:ascii="Lato" w:hAnsi="Lato"/>
          <w:sz w:val="22"/>
          <w:szCs w:val="22"/>
        </w:rPr>
        <w:t>)</w:t>
      </w:r>
    </w:p>
    <w:p w14:paraId="4F6F8A5E" w14:textId="6D32CF0E" w:rsidR="00523D82" w:rsidRPr="00C47BB6" w:rsidRDefault="00523D82" w:rsidP="001B60DE">
      <w:pPr>
        <w:spacing w:line="276" w:lineRule="auto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523D82">
        <w:rPr>
          <w:rFonts w:ascii="Lato" w:hAnsi="Lato"/>
          <w:b/>
          <w:bCs/>
          <w:sz w:val="22"/>
          <w:szCs w:val="22"/>
          <w:u w:val="single"/>
        </w:rPr>
        <w:t>DOTYCZĄCE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PODSTAW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WYKLUCZENIA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Z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POSTĘPOWANIA</w:t>
      </w:r>
    </w:p>
    <w:p w14:paraId="259EA744" w14:textId="77777777" w:rsidR="001B60DE" w:rsidRPr="00523D82" w:rsidRDefault="001B60DE" w:rsidP="001B60DE">
      <w:pPr>
        <w:spacing w:line="276" w:lineRule="auto"/>
        <w:rPr>
          <w:rFonts w:ascii="Lato" w:hAnsi="Lato"/>
          <w:sz w:val="22"/>
          <w:szCs w:val="22"/>
        </w:rPr>
      </w:pPr>
    </w:p>
    <w:p w14:paraId="7913DD9E" w14:textId="6B004A4E" w:rsidR="00A8304D" w:rsidRPr="00A8304D" w:rsidRDefault="00523D82" w:rsidP="00A8304D">
      <w:pPr>
        <w:spacing w:line="276" w:lineRule="auto"/>
        <w:rPr>
          <w:rFonts w:ascii="Lato" w:hAnsi="Lato"/>
          <w:b/>
          <w:bCs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Na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potrzeby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postępowania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udzielenie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zamówienia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publicznego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7A23C4">
        <w:rPr>
          <w:rFonts w:ascii="Lato" w:hAnsi="Lato"/>
          <w:sz w:val="22"/>
          <w:szCs w:val="22"/>
        </w:rPr>
        <w:t xml:space="preserve">pn.: </w:t>
      </w:r>
      <w:r w:rsidR="00A8304D" w:rsidRPr="00A8304D">
        <w:rPr>
          <w:rFonts w:ascii="Lato" w:hAnsi="Lato"/>
          <w:b/>
          <w:bCs/>
          <w:sz w:val="22"/>
          <w:szCs w:val="22"/>
        </w:rPr>
        <w:t>„Dostawa   hydraulicznego kontrolera ciśnienia dla Okręgowego Urzędu Miar w Szczecinie”</w:t>
      </w:r>
    </w:p>
    <w:p w14:paraId="051C29D2" w14:textId="2C76EB4C" w:rsidR="00523D82" w:rsidRPr="00523D82" w:rsidRDefault="00A8304D" w:rsidP="00A8304D">
      <w:pPr>
        <w:spacing w:line="276" w:lineRule="auto"/>
        <w:rPr>
          <w:rFonts w:ascii="Lato" w:hAnsi="Lato"/>
          <w:sz w:val="22"/>
          <w:szCs w:val="22"/>
        </w:rPr>
      </w:pPr>
      <w:r w:rsidRPr="00A8304D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(nazwa</w:t>
      </w:r>
      <w:r w:rsidR="006B4B5E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postępowania)</w:t>
      </w:r>
      <w:r w:rsidR="00523D82" w:rsidRPr="00523D82">
        <w:rPr>
          <w:rFonts w:ascii="Lato" w:hAnsi="Lato"/>
          <w:sz w:val="22"/>
          <w:szCs w:val="22"/>
        </w:rPr>
        <w:t>,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prowadzonego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7A23C4">
        <w:rPr>
          <w:rFonts w:ascii="Lato" w:hAnsi="Lato"/>
          <w:sz w:val="22"/>
          <w:szCs w:val="22"/>
        </w:rPr>
        <w:t xml:space="preserve">przez Okręgowy Urząd Miar w </w:t>
      </w:r>
      <w:r>
        <w:rPr>
          <w:rFonts w:ascii="Lato" w:hAnsi="Lato"/>
          <w:sz w:val="22"/>
          <w:szCs w:val="22"/>
        </w:rPr>
        <w:t>Szczecinie</w:t>
      </w:r>
      <w:bookmarkStart w:id="0" w:name="_GoBack"/>
      <w:bookmarkEnd w:id="0"/>
      <w:r w:rsidR="007A23C4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(oznaczenie</w:t>
      </w:r>
      <w:r w:rsidR="006B4B5E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Zamawiającego),</w:t>
      </w:r>
      <w:r w:rsidR="001147C0" w:rsidRPr="001147C0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oświadczam,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że</w:t>
      </w:r>
      <w:r w:rsidR="001147C0" w:rsidRPr="001147C0">
        <w:rPr>
          <w:rFonts w:ascii="Lato" w:hAnsi="Lato"/>
          <w:sz w:val="22"/>
          <w:szCs w:val="22"/>
        </w:rPr>
        <w:t xml:space="preserve"> n</w:t>
      </w:r>
      <w:r w:rsidR="00523D82" w:rsidRPr="00523D82">
        <w:rPr>
          <w:rFonts w:ascii="Lato" w:hAnsi="Lato"/>
          <w:sz w:val="22"/>
          <w:szCs w:val="22"/>
        </w:rPr>
        <w:t>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podlegam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wykluczeniu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z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postępowania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na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podstawie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art.108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ust.1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ustawy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proofErr w:type="spellStart"/>
      <w:r w:rsidR="00523D82" w:rsidRPr="00523D82">
        <w:rPr>
          <w:rFonts w:ascii="Lato" w:hAnsi="Lato"/>
          <w:sz w:val="22"/>
          <w:szCs w:val="22"/>
        </w:rPr>
        <w:t>Pzp</w:t>
      </w:r>
      <w:proofErr w:type="spellEnd"/>
      <w:r w:rsidR="0079550B">
        <w:rPr>
          <w:rFonts w:ascii="Lato" w:hAnsi="Lato"/>
          <w:sz w:val="22"/>
          <w:szCs w:val="22"/>
        </w:rPr>
        <w:t>*</w:t>
      </w:r>
    </w:p>
    <w:p w14:paraId="518AE61C" w14:textId="77777777" w:rsidR="006B4B5E" w:rsidRDefault="006B4B5E" w:rsidP="001B60DE">
      <w:pPr>
        <w:spacing w:line="276" w:lineRule="auto"/>
        <w:rPr>
          <w:rFonts w:ascii="Lato" w:hAnsi="Lato"/>
          <w:sz w:val="22"/>
          <w:szCs w:val="22"/>
        </w:rPr>
      </w:pPr>
    </w:p>
    <w:p w14:paraId="31BEB728" w14:textId="77777777" w:rsidR="00523D82" w:rsidRPr="001147C0" w:rsidRDefault="00523D82" w:rsidP="00737DFC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BA44F73" w14:textId="163AB113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 w:rsidRPr="001147C0">
        <w:rPr>
          <w:rFonts w:ascii="Lato" w:eastAsia="Times New Roman" w:hAnsi="Lato"/>
          <w:sz w:val="22"/>
          <w:szCs w:val="22"/>
        </w:rPr>
        <w:t>Oświadczam,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że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zachodzą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stosunku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do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mnie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wykluczenia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postępowania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art.………….ustawy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1147C0">
        <w:rPr>
          <w:rFonts w:ascii="Lato" w:eastAsia="Times New Roman" w:hAnsi="Lato"/>
          <w:sz w:val="22"/>
          <w:szCs w:val="22"/>
        </w:rPr>
        <w:t>Pzp</w:t>
      </w:r>
      <w:proofErr w:type="spellEnd"/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(podać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mającą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zastosowanie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podstawę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wykluczenia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spośród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wymienionych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wart.108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ust.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1pkt1,2,5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lub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ustawy</w:t>
      </w:r>
      <w:r w:rsidR="006B4B5E">
        <w:rPr>
          <w:rFonts w:ascii="Lato" w:eastAsia="Times New Roman" w:hAnsi="Lato"/>
          <w:i/>
          <w:iCs/>
          <w:sz w:val="22"/>
          <w:szCs w:val="22"/>
        </w:rPr>
        <w:t xml:space="preserve"> </w:t>
      </w:r>
      <w:proofErr w:type="spellStart"/>
      <w:r w:rsidRPr="001147C0">
        <w:rPr>
          <w:rFonts w:ascii="Lato" w:eastAsia="Times New Roman" w:hAnsi="Lato"/>
          <w:i/>
          <w:iCs/>
          <w:sz w:val="22"/>
          <w:szCs w:val="22"/>
        </w:rPr>
        <w:t>Pzp</w:t>
      </w:r>
      <w:proofErr w:type="spellEnd"/>
      <w:r w:rsidRPr="001147C0">
        <w:rPr>
          <w:rFonts w:ascii="Lato" w:eastAsia="Times New Roman" w:hAnsi="Lato"/>
          <w:i/>
          <w:iCs/>
          <w:sz w:val="22"/>
          <w:szCs w:val="22"/>
        </w:rPr>
        <w:t>).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Jednocześnie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oświadczam,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że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związku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ww.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okolicznością,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art.110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ust.2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ustawy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1147C0">
        <w:rPr>
          <w:rFonts w:ascii="Lato" w:eastAsia="Times New Roman" w:hAnsi="Lato"/>
          <w:sz w:val="22"/>
          <w:szCs w:val="22"/>
        </w:rPr>
        <w:t>Pzp</w:t>
      </w:r>
      <w:proofErr w:type="spellEnd"/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podjąłem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następujące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środki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naprawcze</w:t>
      </w:r>
      <w:r w:rsidR="0079550B">
        <w:rPr>
          <w:rFonts w:ascii="Lato" w:eastAsia="Times New Roman" w:hAnsi="Lato"/>
          <w:sz w:val="22"/>
          <w:szCs w:val="22"/>
        </w:rPr>
        <w:t>*</w:t>
      </w:r>
      <w:r w:rsidRPr="001147C0">
        <w:rPr>
          <w:rFonts w:ascii="Lato" w:eastAsia="Times New Roman" w:hAnsi="Lato"/>
          <w:sz w:val="22"/>
          <w:szCs w:val="22"/>
        </w:rPr>
        <w:t>:</w:t>
      </w:r>
    </w:p>
    <w:p w14:paraId="6988DB0C" w14:textId="0EE22E97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 w:rsidRPr="001147C0">
        <w:rPr>
          <w:rFonts w:ascii="Lato" w:eastAsia="Times New Roman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1CB8E" w14:textId="77777777" w:rsidR="0079550B" w:rsidRDefault="0079550B" w:rsidP="0079550B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46B10DBA" w14:textId="5DE5418A" w:rsidR="0079550B" w:rsidRPr="0079550B" w:rsidRDefault="0079550B" w:rsidP="0079550B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79550B">
        <w:rPr>
          <w:rFonts w:ascii="Lato" w:eastAsia="Times New Roman" w:hAnsi="Lato"/>
          <w:b/>
          <w:bCs/>
          <w:sz w:val="22"/>
          <w:szCs w:val="22"/>
        </w:rPr>
        <w:t xml:space="preserve">Oświadczam, że wszystkie informacje podane w powyższych oświadczeniach są aktualne </w:t>
      </w:r>
      <w:r w:rsidR="00A734A1">
        <w:rPr>
          <w:rFonts w:ascii="Lato" w:eastAsia="Times New Roman" w:hAnsi="Lato"/>
          <w:b/>
          <w:bCs/>
          <w:sz w:val="22"/>
          <w:szCs w:val="22"/>
        </w:rPr>
        <w:br/>
      </w:r>
      <w:r w:rsidRPr="0079550B">
        <w:rPr>
          <w:rFonts w:ascii="Lato" w:eastAsia="Times New Roman" w:hAnsi="Lato"/>
          <w:b/>
          <w:bCs/>
          <w:sz w:val="22"/>
          <w:szCs w:val="22"/>
        </w:rPr>
        <w:t xml:space="preserve">i zgodne z prawdą oraz zostały przedstawione z pełną świadomością konsekwencji </w:t>
      </w:r>
      <w:r w:rsidR="00A734A1">
        <w:rPr>
          <w:rFonts w:ascii="Lato" w:eastAsia="Times New Roman" w:hAnsi="Lato"/>
          <w:b/>
          <w:bCs/>
          <w:sz w:val="22"/>
          <w:szCs w:val="22"/>
        </w:rPr>
        <w:br/>
      </w:r>
      <w:r w:rsidRPr="0079550B">
        <w:rPr>
          <w:rFonts w:ascii="Lato" w:eastAsia="Times New Roman" w:hAnsi="Lato"/>
          <w:b/>
          <w:bCs/>
          <w:sz w:val="22"/>
          <w:szCs w:val="22"/>
        </w:rPr>
        <w:t>w prowadzenia Zamawiającego w błąd przy przedstawianiu informacji.</w:t>
      </w:r>
    </w:p>
    <w:p w14:paraId="2774CB89" w14:textId="77777777" w:rsidR="0079550B" w:rsidRDefault="0079550B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</w:p>
    <w:p w14:paraId="68633B4B" w14:textId="5FF016DC" w:rsidR="006B4B5E" w:rsidRPr="001147C0" w:rsidRDefault="006B4B5E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>*niepotrzebne skre</w:t>
      </w:r>
      <w:r w:rsidR="00A734A1">
        <w:rPr>
          <w:rFonts w:ascii="Lato" w:eastAsia="Times New Roman" w:hAnsi="Lato"/>
          <w:sz w:val="22"/>
          <w:szCs w:val="22"/>
        </w:rPr>
        <w:t>ś</w:t>
      </w:r>
      <w:r>
        <w:rPr>
          <w:rFonts w:ascii="Lato" w:eastAsia="Times New Roman" w:hAnsi="Lato"/>
          <w:sz w:val="22"/>
          <w:szCs w:val="22"/>
        </w:rPr>
        <w:t>lić</w:t>
      </w:r>
    </w:p>
    <w:p w14:paraId="1E6A1276" w14:textId="1622217D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i/>
          <w:iCs/>
          <w:sz w:val="22"/>
          <w:szCs w:val="22"/>
        </w:rPr>
      </w:pPr>
    </w:p>
    <w:p w14:paraId="7246461B" w14:textId="77777777" w:rsidR="00A734A1" w:rsidRPr="00A734A1" w:rsidRDefault="00A734A1" w:rsidP="00A734A1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A734A1">
        <w:rPr>
          <w:rFonts w:ascii="Lato" w:eastAsia="Times New Roman" w:hAnsi="Lato"/>
          <w:b/>
          <w:bCs/>
          <w:sz w:val="22"/>
          <w:szCs w:val="22"/>
        </w:rPr>
        <w:t>Dokument sporządzony pod rygorem nieważności, w formie elektronicznej podpisanej kwalifikowanym podpisem elektronicznym lub w postaci elektronicznej opatrzonej podpisem zaufanym lub podpisem osobistym.</w:t>
      </w:r>
    </w:p>
    <w:p w14:paraId="17420FF0" w14:textId="77777777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</w:p>
    <w:p w14:paraId="24E81FBF" w14:textId="77777777" w:rsidR="006B4B5E" w:rsidRDefault="006B4B5E" w:rsidP="001147C0">
      <w:pPr>
        <w:spacing w:line="276" w:lineRule="auto"/>
        <w:jc w:val="both"/>
        <w:rPr>
          <w:rFonts w:ascii="Trebuchet MS" w:eastAsiaTheme="minorHAnsi" w:hAnsi="Trebuchet MS" w:cs="Trebuchet MS"/>
          <w:color w:val="000000"/>
          <w:sz w:val="22"/>
          <w:szCs w:val="22"/>
          <w:lang w:eastAsia="en-US"/>
        </w:rPr>
      </w:pPr>
    </w:p>
    <w:p w14:paraId="3E9DFA04" w14:textId="77777777" w:rsidR="0078512E" w:rsidRDefault="0078512E"/>
    <w:sectPr w:rsidR="0078512E" w:rsidSect="00A734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471D"/>
    <w:multiLevelType w:val="hybridMultilevel"/>
    <w:tmpl w:val="12D6D7BC"/>
    <w:lvl w:ilvl="0" w:tplc="E82C710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/>
      </w:rPr>
    </w:lvl>
    <w:lvl w:ilvl="1" w:tplc="B5F4F85C">
      <w:start w:val="1"/>
      <w:numFmt w:val="lowerLetter"/>
      <w:lvlText w:val="%2."/>
      <w:lvlJc w:val="left"/>
      <w:pPr>
        <w:ind w:left="1080" w:hanging="360"/>
      </w:pPr>
    </w:lvl>
    <w:lvl w:ilvl="2" w:tplc="62109C98">
      <w:start w:val="1"/>
      <w:numFmt w:val="lowerRoman"/>
      <w:lvlText w:val="%3."/>
      <w:lvlJc w:val="right"/>
      <w:pPr>
        <w:ind w:left="1800" w:hanging="180"/>
      </w:pPr>
    </w:lvl>
    <w:lvl w:ilvl="3" w:tplc="0F801592">
      <w:start w:val="1"/>
      <w:numFmt w:val="decimal"/>
      <w:lvlText w:val="%4."/>
      <w:lvlJc w:val="left"/>
      <w:pPr>
        <w:ind w:left="2520" w:hanging="360"/>
      </w:pPr>
    </w:lvl>
    <w:lvl w:ilvl="4" w:tplc="F5962F14">
      <w:start w:val="1"/>
      <w:numFmt w:val="lowerLetter"/>
      <w:lvlText w:val="%5."/>
      <w:lvlJc w:val="left"/>
      <w:pPr>
        <w:ind w:left="3240" w:hanging="360"/>
      </w:pPr>
    </w:lvl>
    <w:lvl w:ilvl="5" w:tplc="6BCCD77C">
      <w:start w:val="1"/>
      <w:numFmt w:val="lowerRoman"/>
      <w:lvlText w:val="%6."/>
      <w:lvlJc w:val="right"/>
      <w:pPr>
        <w:ind w:left="3960" w:hanging="180"/>
      </w:pPr>
    </w:lvl>
    <w:lvl w:ilvl="6" w:tplc="50A2E680">
      <w:start w:val="1"/>
      <w:numFmt w:val="decimal"/>
      <w:lvlText w:val="%7."/>
      <w:lvlJc w:val="left"/>
      <w:pPr>
        <w:ind w:left="4680" w:hanging="360"/>
      </w:pPr>
    </w:lvl>
    <w:lvl w:ilvl="7" w:tplc="54FEF3E2">
      <w:start w:val="1"/>
      <w:numFmt w:val="lowerLetter"/>
      <w:lvlText w:val="%8."/>
      <w:lvlJc w:val="left"/>
      <w:pPr>
        <w:ind w:left="5400" w:hanging="360"/>
      </w:pPr>
    </w:lvl>
    <w:lvl w:ilvl="8" w:tplc="D772E1A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FC"/>
    <w:rsid w:val="001147C0"/>
    <w:rsid w:val="001B60DE"/>
    <w:rsid w:val="00474AAA"/>
    <w:rsid w:val="00523D82"/>
    <w:rsid w:val="00556E15"/>
    <w:rsid w:val="006B4B5E"/>
    <w:rsid w:val="00737DFC"/>
    <w:rsid w:val="007447F8"/>
    <w:rsid w:val="0078512E"/>
    <w:rsid w:val="0079550B"/>
    <w:rsid w:val="007A23C4"/>
    <w:rsid w:val="0083797C"/>
    <w:rsid w:val="00920BF0"/>
    <w:rsid w:val="00A734A1"/>
    <w:rsid w:val="00A8304D"/>
    <w:rsid w:val="00C47BB6"/>
    <w:rsid w:val="00D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A31"/>
  <w15:chartTrackingRefBased/>
  <w15:docId w15:val="{50720A01-363D-4CC5-A8B8-FDDEBE5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"/>
    <w:basedOn w:val="Normalny"/>
    <w:link w:val="AkapitzlistZnak"/>
    <w:uiPriority w:val="34"/>
    <w:qFormat/>
    <w:rsid w:val="00737DFC"/>
    <w:pPr>
      <w:ind w:left="708"/>
    </w:pPr>
  </w:style>
  <w:style w:type="paragraph" w:customStyle="1" w:styleId="Akapitzlist1">
    <w:name w:val="Akapit z listą1"/>
    <w:basedOn w:val="Normalny"/>
    <w:rsid w:val="00737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"/>
    <w:link w:val="Akapitzlist"/>
    <w:uiPriority w:val="34"/>
    <w:qFormat/>
    <w:locked/>
    <w:rsid w:val="00737DF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Michał Wiśniewski</cp:lastModifiedBy>
  <cp:revision>2</cp:revision>
  <dcterms:created xsi:type="dcterms:W3CDTF">2021-11-03T12:08:00Z</dcterms:created>
  <dcterms:modified xsi:type="dcterms:W3CDTF">2021-11-03T12:08:00Z</dcterms:modified>
</cp:coreProperties>
</file>